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78-НҚ от 04.03.2021</w:t>
      </w:r>
    </w:p>
    <w:p w:rsidR="00645FEE" w:rsidRDefault="00645FEE" w:rsidP="00645FEE">
      <w:pPr>
        <w:spacing w:after="0"/>
        <w:rPr>
          <w:lang w:val="kk-KZ"/>
        </w:rPr>
      </w:pPr>
    </w:p>
    <w:p w:rsidR="00645FEE" w:rsidRPr="00645FEE" w:rsidRDefault="00645FEE" w:rsidP="00645FEE">
      <w:pPr>
        <w:spacing w:after="0"/>
        <w:rPr>
          <w:lang w:val="kk-KZ"/>
        </w:rPr>
      </w:pPr>
    </w:p>
    <w:p w:rsidR="00A76CBF" w:rsidRDefault="00A76CBF" w:rsidP="00645FE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A76CBF" w:rsidRDefault="00A76CBF" w:rsidP="00645FE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A76CBF" w:rsidRDefault="00A76CBF" w:rsidP="00645FE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A76CBF" w:rsidRDefault="00A76CBF" w:rsidP="00645FE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:rsidR="00645FEE" w:rsidRPr="00645FEE" w:rsidRDefault="00645FEE" w:rsidP="00645FE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:rsidR="00A76CBF" w:rsidRDefault="00A76CBF" w:rsidP="00645FE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2149E8" w:rsidRPr="002149E8" w:rsidRDefault="006B75B0" w:rsidP="002149E8">
      <w:pPr>
        <w:tabs>
          <w:tab w:val="left" w:pos="0"/>
          <w:tab w:val="left" w:pos="426"/>
        </w:tabs>
        <w:spacing w:after="0" w:line="240" w:lineRule="auto"/>
        <w:ind w:right="5384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прекраще</w:t>
      </w:r>
      <w:r w:rsidR="002149E8" w:rsidRPr="002149E8">
        <w:rPr>
          <w:rFonts w:ascii="Times New Roman" w:hAnsi="Times New Roman"/>
          <w:b/>
          <w:sz w:val="28"/>
        </w:rPr>
        <w:t xml:space="preserve">нии действия </w:t>
      </w:r>
    </w:p>
    <w:p w:rsidR="002149E8" w:rsidRPr="002149E8" w:rsidRDefault="002149E8" w:rsidP="002149E8">
      <w:pPr>
        <w:tabs>
          <w:tab w:val="left" w:pos="0"/>
          <w:tab w:val="left" w:pos="426"/>
        </w:tabs>
        <w:spacing w:after="0" w:line="240" w:lineRule="auto"/>
        <w:ind w:right="5384"/>
        <w:contextualSpacing/>
        <w:jc w:val="both"/>
        <w:rPr>
          <w:rFonts w:ascii="Times New Roman" w:hAnsi="Times New Roman"/>
          <w:b/>
          <w:sz w:val="28"/>
        </w:rPr>
      </w:pPr>
      <w:r w:rsidRPr="002149E8">
        <w:rPr>
          <w:rFonts w:ascii="Times New Roman" w:hAnsi="Times New Roman"/>
          <w:b/>
          <w:sz w:val="28"/>
        </w:rPr>
        <w:t xml:space="preserve">регистрационных удостоверении </w:t>
      </w:r>
    </w:p>
    <w:p w:rsidR="00A76CBF" w:rsidRDefault="002149E8" w:rsidP="002149E8">
      <w:pPr>
        <w:tabs>
          <w:tab w:val="left" w:pos="0"/>
          <w:tab w:val="left" w:pos="426"/>
        </w:tabs>
        <w:spacing w:after="0" w:line="240" w:lineRule="auto"/>
        <w:ind w:right="5384"/>
        <w:contextualSpacing/>
        <w:jc w:val="both"/>
        <w:rPr>
          <w:rFonts w:ascii="Times New Roman" w:hAnsi="Times New Roman"/>
          <w:b/>
          <w:sz w:val="28"/>
        </w:rPr>
      </w:pPr>
      <w:r w:rsidRPr="002149E8">
        <w:rPr>
          <w:rFonts w:ascii="Times New Roman" w:hAnsi="Times New Roman"/>
          <w:b/>
          <w:sz w:val="28"/>
        </w:rPr>
        <w:t>некоторых лекарственных средств</w:t>
      </w:r>
    </w:p>
    <w:p w:rsidR="00A76CBF" w:rsidRDefault="00A76CBF" w:rsidP="00645FE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A76CBF" w:rsidRDefault="00A76CBF" w:rsidP="00645FE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480C78" w:rsidRPr="00480C78" w:rsidRDefault="00480C78" w:rsidP="00480C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39F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19339F">
        <w:rPr>
          <w:rFonts w:ascii="Times New Roman" w:hAnsi="Times New Roman"/>
          <w:sz w:val="28"/>
        </w:rPr>
        <w:t xml:space="preserve">подпунктом </w:t>
      </w:r>
      <w:r w:rsidR="00624400">
        <w:rPr>
          <w:rFonts w:ascii="Times New Roman" w:hAnsi="Times New Roman"/>
          <w:sz w:val="28"/>
        </w:rPr>
        <w:t xml:space="preserve"> </w:t>
      </w:r>
      <w:r w:rsidRPr="0019339F">
        <w:rPr>
          <w:rFonts w:ascii="Times New Roman" w:hAnsi="Times New Roman"/>
          <w:sz w:val="28"/>
        </w:rPr>
        <w:t>7</w:t>
      </w:r>
      <w:proofErr w:type="gramEnd"/>
      <w:r w:rsidRPr="0019339F">
        <w:rPr>
          <w:rFonts w:ascii="Times New Roman" w:hAnsi="Times New Roman"/>
          <w:sz w:val="28"/>
        </w:rPr>
        <w:t xml:space="preserve">) пункта 3 </w:t>
      </w:r>
      <w:r w:rsidRPr="0019339F">
        <w:rPr>
          <w:rFonts w:ascii="Times New Roman" w:hAnsi="Times New Roman"/>
          <w:sz w:val="28"/>
          <w:szCs w:val="28"/>
        </w:rPr>
        <w:t>Правил приостановления, запрета или изъятия из обращения либо ограничения применения лекарственных сре</w:t>
      </w:r>
      <w:r>
        <w:rPr>
          <w:rFonts w:ascii="Times New Roman" w:hAnsi="Times New Roman"/>
          <w:sz w:val="28"/>
          <w:szCs w:val="28"/>
        </w:rPr>
        <w:t>дств и медицинских изделий,</w:t>
      </w:r>
      <w:r w:rsidRPr="0019339F">
        <w:rPr>
          <w:rFonts w:ascii="Times New Roman" w:hAnsi="Times New Roman"/>
          <w:sz w:val="28"/>
          <w:szCs w:val="28"/>
        </w:rPr>
        <w:t xml:space="preserve"> утвержденных приказом </w:t>
      </w:r>
      <w:proofErr w:type="spellStart"/>
      <w:r w:rsidRPr="0019339F">
        <w:rPr>
          <w:rFonts w:ascii="Times New Roman" w:hAnsi="Times New Roman"/>
          <w:sz w:val="28"/>
          <w:szCs w:val="28"/>
        </w:rPr>
        <w:t>и.о</w:t>
      </w:r>
      <w:proofErr w:type="spellEnd"/>
      <w:r w:rsidRPr="0019339F">
        <w:rPr>
          <w:rFonts w:ascii="Times New Roman" w:hAnsi="Times New Roman"/>
          <w:sz w:val="28"/>
          <w:szCs w:val="28"/>
        </w:rPr>
        <w:t xml:space="preserve">. Министра здравоохранения Республики Казахстан от 24 декабря 2020 года № ҚР ДСМ-322/2020, </w:t>
      </w:r>
      <w:r w:rsidRPr="0019339F">
        <w:rPr>
          <w:rFonts w:ascii="Times New Roman" w:hAnsi="Times New Roman"/>
          <w:b/>
          <w:sz w:val="28"/>
          <w:szCs w:val="28"/>
        </w:rPr>
        <w:t>ПРИКАЗЫВАЮ:</w:t>
      </w:r>
    </w:p>
    <w:p w:rsidR="00A76CBF" w:rsidRPr="00C417EC" w:rsidRDefault="002149E8" w:rsidP="002149E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>П</w:t>
      </w:r>
      <w:r w:rsidRPr="002149E8">
        <w:rPr>
          <w:rFonts w:ascii="Times New Roman" w:hAnsi="Times New Roman"/>
          <w:sz w:val="28"/>
        </w:rPr>
        <w:t>р</w:t>
      </w:r>
      <w:r w:rsidR="006B75B0">
        <w:rPr>
          <w:rFonts w:ascii="Times New Roman" w:hAnsi="Times New Roman"/>
          <w:sz w:val="28"/>
        </w:rPr>
        <w:t>екрати</w:t>
      </w:r>
      <w:r w:rsidRPr="002149E8">
        <w:rPr>
          <w:rFonts w:ascii="Times New Roman" w:hAnsi="Times New Roman"/>
          <w:sz w:val="28"/>
        </w:rPr>
        <w:t xml:space="preserve">ть действие </w:t>
      </w:r>
      <w:r w:rsidR="006B75B0">
        <w:rPr>
          <w:rFonts w:ascii="Times New Roman" w:hAnsi="Times New Roman"/>
          <w:sz w:val="28"/>
        </w:rPr>
        <w:t xml:space="preserve">и отозвать </w:t>
      </w:r>
      <w:r w:rsidRPr="002149E8">
        <w:rPr>
          <w:rFonts w:ascii="Times New Roman" w:hAnsi="Times New Roman"/>
          <w:sz w:val="28"/>
        </w:rPr>
        <w:t>регистрационных удостоверени</w:t>
      </w:r>
      <w:r>
        <w:rPr>
          <w:rFonts w:ascii="Times New Roman" w:hAnsi="Times New Roman"/>
          <w:sz w:val="28"/>
        </w:rPr>
        <w:t>й</w:t>
      </w:r>
      <w:r w:rsidRPr="002149E8">
        <w:rPr>
          <w:rFonts w:ascii="Times New Roman" w:hAnsi="Times New Roman"/>
          <w:sz w:val="28"/>
        </w:rPr>
        <w:t xml:space="preserve"> лекарственных средств, согласно перечню, указанному в </w:t>
      </w:r>
      <w:r>
        <w:rPr>
          <w:rFonts w:ascii="Times New Roman" w:hAnsi="Times New Roman"/>
          <w:sz w:val="28"/>
        </w:rPr>
        <w:t>приложении к настоящему приказу</w:t>
      </w:r>
      <w:r w:rsidR="00BB21C8" w:rsidRPr="00C417EC">
        <w:rPr>
          <w:rFonts w:ascii="Times New Roman" w:hAnsi="Times New Roman"/>
          <w:sz w:val="28"/>
        </w:rPr>
        <w:t>.</w:t>
      </w:r>
    </w:p>
    <w:p w:rsidR="00C876C2" w:rsidRPr="00C876C2" w:rsidRDefault="00C876C2" w:rsidP="0033052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C876C2">
        <w:rPr>
          <w:rFonts w:ascii="Times New Roman" w:hAnsi="Times New Roman"/>
          <w:sz w:val="28"/>
          <w:szCs w:val="28"/>
        </w:rPr>
        <w:t>Управлению государственных услуг в сфере фармацевтической деятельности Комитета медицинского и фармацевтического контроля Министерства здравоохранения Республики Казахстан в течение одного календарного дня со дня принятия настоящего решения, известить в письменной (произвольной) форме территориальные подразделения Комитета медицинского и фармацевтического контроля Министерства здравоохранения Республики Казахстан, владельца регистрационного удостоверения лекарственных средств</w:t>
      </w:r>
      <w:r w:rsidRPr="00C876C2">
        <w:rPr>
          <w:rFonts w:eastAsia="Calibri"/>
          <w:szCs w:val="22"/>
          <w:lang w:eastAsia="en-US"/>
        </w:rPr>
        <w:t xml:space="preserve"> </w:t>
      </w:r>
      <w:r w:rsidRPr="00C876C2">
        <w:rPr>
          <w:rFonts w:ascii="Times New Roman" w:hAnsi="Times New Roman"/>
          <w:sz w:val="28"/>
          <w:szCs w:val="28"/>
        </w:rPr>
        <w:t>и государственную экспертную организацию в сфере обращения лекарственных средств и медицинских изделий.</w:t>
      </w:r>
    </w:p>
    <w:p w:rsidR="00C876C2" w:rsidRPr="00C876C2" w:rsidRDefault="00C876C2" w:rsidP="00645FE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6C2">
        <w:rPr>
          <w:rFonts w:ascii="Times New Roman" w:hAnsi="Times New Roman"/>
          <w:sz w:val="28"/>
          <w:szCs w:val="28"/>
        </w:rPr>
        <w:t xml:space="preserve">        </w:t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  3</w:t>
      </w:r>
      <w:r w:rsidRPr="00C876C2">
        <w:rPr>
          <w:rFonts w:ascii="Times New Roman" w:hAnsi="Times New Roman"/>
          <w:sz w:val="28"/>
        </w:rPr>
        <w:t xml:space="preserve">. </w:t>
      </w:r>
      <w:r w:rsidRPr="00C876C2">
        <w:rPr>
          <w:rFonts w:ascii="Times New Roman" w:hAnsi="Times New Roman"/>
          <w:sz w:val="28"/>
          <w:szCs w:val="28"/>
        </w:rPr>
        <w:t xml:space="preserve">Территориальным подразделениям Комитета медицинского и фармацевтического </w:t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контроля </w:t>
      </w:r>
      <w:r w:rsidRPr="00C876C2">
        <w:rPr>
          <w:rFonts w:ascii="Times New Roman" w:hAnsi="Times New Roman"/>
          <w:sz w:val="28"/>
          <w:szCs w:val="28"/>
        </w:rPr>
        <w:t xml:space="preserve">Министерства здравоохранения Республики Казахстан </w:t>
      </w:r>
      <w:r w:rsidRPr="00C876C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C876C2">
        <w:rPr>
          <w:rFonts w:ascii="Times New Roman" w:hAnsi="Times New Roman"/>
          <w:sz w:val="28"/>
          <w:szCs w:val="28"/>
        </w:rPr>
        <w:t>:</w:t>
      </w:r>
    </w:p>
    <w:p w:rsidR="00C876C2" w:rsidRPr="00C876C2" w:rsidRDefault="00C876C2" w:rsidP="00645F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76C2">
        <w:rPr>
          <w:rFonts w:ascii="Times New Roman" w:hAnsi="Times New Roman"/>
          <w:sz w:val="28"/>
          <w:szCs w:val="28"/>
        </w:rPr>
        <w:t>1)</w:t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Pr="00C876C2">
        <w:rPr>
          <w:rFonts w:ascii="Times New Roman" w:hAnsi="Times New Roman"/>
          <w:color w:val="000000"/>
          <w:sz w:val="28"/>
          <w:szCs w:val="28"/>
        </w:rPr>
        <w:t>государственного управления здравоохранением областей, город</w:t>
      </w:r>
      <w:r w:rsidRPr="00C876C2"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Pr="00C876C2">
        <w:rPr>
          <w:rFonts w:ascii="Times New Roman" w:hAnsi="Times New Roman"/>
          <w:color w:val="000000"/>
          <w:sz w:val="28"/>
          <w:szCs w:val="28"/>
        </w:rPr>
        <w:t xml:space="preserve"> республиканского значения и столицы</w:t>
      </w:r>
      <w:r w:rsidRPr="00C876C2">
        <w:rPr>
          <w:rFonts w:ascii="Times New Roman" w:hAnsi="Times New Roman"/>
          <w:color w:val="000000"/>
          <w:sz w:val="28"/>
          <w:szCs w:val="28"/>
          <w:lang w:val="kk-KZ"/>
        </w:rPr>
        <w:t>, другие государственные органы (по компетенции)</w:t>
      </w:r>
      <w:r w:rsidRPr="00C876C2">
        <w:rPr>
          <w:rFonts w:ascii="Times New Roman" w:hAnsi="Times New Roman"/>
          <w:color w:val="000000"/>
          <w:sz w:val="28"/>
          <w:szCs w:val="28"/>
        </w:rPr>
        <w:t>;</w:t>
      </w:r>
    </w:p>
    <w:p w:rsidR="00C876C2" w:rsidRPr="00C876C2" w:rsidRDefault="00C876C2" w:rsidP="00645F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876C2"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:rsidR="00C876C2" w:rsidRPr="00C876C2" w:rsidRDefault="00C876C2" w:rsidP="00645F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6C2">
        <w:rPr>
          <w:rFonts w:ascii="Times New Roman" w:hAnsi="Times New Roman"/>
          <w:sz w:val="28"/>
          <w:szCs w:val="28"/>
          <w:lang w:val="kk-KZ"/>
        </w:rPr>
        <w:t xml:space="preserve">3) представление </w:t>
      </w:r>
      <w:r w:rsidRPr="00C876C2">
        <w:rPr>
          <w:rFonts w:ascii="Times New Roman" w:hAnsi="Times New Roman"/>
          <w:sz w:val="28"/>
          <w:szCs w:val="28"/>
        </w:rPr>
        <w:t xml:space="preserve">в Комитет медицинского и фармацевтического </w:t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контроля </w:t>
      </w:r>
      <w:r w:rsidRPr="00C876C2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  <w:r w:rsidRPr="00C876C2">
        <w:rPr>
          <w:rFonts w:ascii="Times New Roman" w:hAnsi="Times New Roman"/>
          <w:sz w:val="28"/>
          <w:szCs w:val="28"/>
          <w:lang w:val="kk-KZ"/>
        </w:rPr>
        <w:t xml:space="preserve"> (далее – Комитет) сведений об исполнении мероприятий, предусмотренных подпунктами 1) и 2) настоящего пункта</w:t>
      </w:r>
      <w:r w:rsidR="00021182">
        <w:rPr>
          <w:rFonts w:ascii="Times New Roman" w:hAnsi="Times New Roman"/>
          <w:sz w:val="28"/>
          <w:szCs w:val="28"/>
          <w:lang w:val="kk-KZ"/>
        </w:rPr>
        <w:t>,</w:t>
      </w:r>
      <w:r w:rsidR="00021182" w:rsidRPr="00021182">
        <w:t xml:space="preserve"> </w:t>
      </w:r>
      <w:r w:rsidR="00021182" w:rsidRPr="00021182">
        <w:rPr>
          <w:rFonts w:ascii="Times New Roman" w:hAnsi="Times New Roman"/>
          <w:sz w:val="28"/>
          <w:szCs w:val="28"/>
          <w:lang w:val="kk-KZ"/>
        </w:rPr>
        <w:t xml:space="preserve">а также информацию по пункту 5. </w:t>
      </w:r>
      <w:r w:rsidR="0002118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876C2" w:rsidRPr="00C876C2" w:rsidRDefault="00C876C2" w:rsidP="00645F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876C2">
        <w:rPr>
          <w:rFonts w:ascii="Times New Roman" w:hAnsi="Times New Roman"/>
          <w:sz w:val="28"/>
          <w:szCs w:val="28"/>
          <w:lang w:val="kk-KZ"/>
        </w:rPr>
        <w:lastRenderedPageBreak/>
        <w:t>4. П</w:t>
      </w:r>
      <w:proofErr w:type="spellStart"/>
      <w:r w:rsidRPr="00C876C2">
        <w:rPr>
          <w:rFonts w:ascii="Times New Roman" w:hAnsi="Times New Roman"/>
          <w:sz w:val="28"/>
          <w:szCs w:val="28"/>
        </w:rPr>
        <w:t>роизводител</w:t>
      </w:r>
      <w:proofErr w:type="spellEnd"/>
      <w:r w:rsidRPr="00C876C2">
        <w:rPr>
          <w:rFonts w:ascii="Times New Roman" w:hAnsi="Times New Roman"/>
          <w:sz w:val="28"/>
          <w:szCs w:val="28"/>
          <w:lang w:val="kk-KZ"/>
        </w:rPr>
        <w:t>ю</w:t>
      </w:r>
      <w:r w:rsidRPr="00C876C2">
        <w:rPr>
          <w:rFonts w:ascii="Times New Roman" w:hAnsi="Times New Roman"/>
          <w:sz w:val="28"/>
          <w:szCs w:val="28"/>
        </w:rPr>
        <w:t xml:space="preserve"> лекарственного</w:t>
      </w:r>
      <w:r w:rsidR="002B71CF">
        <w:rPr>
          <w:rFonts w:ascii="Times New Roman" w:hAnsi="Times New Roman"/>
          <w:sz w:val="28"/>
          <w:szCs w:val="28"/>
        </w:rPr>
        <w:t xml:space="preserve"> средства</w:t>
      </w:r>
      <w:r w:rsidRPr="00C87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6C2">
        <w:rPr>
          <w:rFonts w:ascii="Times New Roman" w:hAnsi="Times New Roman"/>
          <w:sz w:val="28"/>
          <w:szCs w:val="28"/>
        </w:rPr>
        <w:t>держател</w:t>
      </w:r>
      <w:proofErr w:type="spellEnd"/>
      <w:r w:rsidRPr="00C876C2">
        <w:rPr>
          <w:rFonts w:ascii="Times New Roman" w:hAnsi="Times New Roman"/>
          <w:sz w:val="28"/>
          <w:szCs w:val="28"/>
          <w:lang w:val="kk-KZ"/>
        </w:rPr>
        <w:t>ю</w:t>
      </w:r>
      <w:r w:rsidRPr="00C876C2">
        <w:rPr>
          <w:rFonts w:ascii="Times New Roman" w:hAnsi="Times New Roman"/>
          <w:sz w:val="28"/>
          <w:szCs w:val="28"/>
        </w:rPr>
        <w:t xml:space="preserve"> регистрационного удостоверения лекарственного средства, </w:t>
      </w:r>
      <w:proofErr w:type="spellStart"/>
      <w:r w:rsidRPr="00C876C2">
        <w:rPr>
          <w:rFonts w:ascii="Times New Roman" w:hAnsi="Times New Roman"/>
          <w:sz w:val="28"/>
          <w:szCs w:val="28"/>
        </w:rPr>
        <w:t>уполномоченн</w:t>
      </w:r>
      <w:proofErr w:type="spellEnd"/>
      <w:r w:rsidRPr="00C876C2">
        <w:rPr>
          <w:rFonts w:ascii="Times New Roman" w:hAnsi="Times New Roman"/>
          <w:sz w:val="28"/>
          <w:szCs w:val="28"/>
          <w:lang w:val="kk-KZ"/>
        </w:rPr>
        <w:t>ому</w:t>
      </w:r>
      <w:r w:rsidRPr="00C87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6C2">
        <w:rPr>
          <w:rFonts w:ascii="Times New Roman" w:hAnsi="Times New Roman"/>
          <w:sz w:val="28"/>
          <w:szCs w:val="28"/>
        </w:rPr>
        <w:t>представител</w:t>
      </w:r>
      <w:proofErr w:type="spellEnd"/>
      <w:r w:rsidRPr="00C876C2">
        <w:rPr>
          <w:rFonts w:ascii="Times New Roman" w:hAnsi="Times New Roman"/>
          <w:sz w:val="28"/>
          <w:szCs w:val="28"/>
          <w:lang w:val="kk-KZ"/>
        </w:rPr>
        <w:t>ю</w:t>
      </w:r>
      <w:r w:rsidRPr="00C876C2">
        <w:rPr>
          <w:rFonts w:ascii="Times New Roman" w:hAnsi="Times New Roman"/>
          <w:sz w:val="28"/>
          <w:szCs w:val="28"/>
        </w:rPr>
        <w:t xml:space="preserve"> пр</w:t>
      </w:r>
      <w:r w:rsidR="002B71CF">
        <w:rPr>
          <w:rFonts w:ascii="Times New Roman" w:hAnsi="Times New Roman"/>
          <w:sz w:val="28"/>
          <w:szCs w:val="28"/>
        </w:rPr>
        <w:t>оизводителя</w:t>
      </w:r>
      <w:r w:rsidR="00681E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1E04" w:rsidRPr="00C876C2">
        <w:rPr>
          <w:rFonts w:ascii="Times New Roman" w:hAnsi="Times New Roman"/>
          <w:sz w:val="28"/>
          <w:szCs w:val="28"/>
        </w:rPr>
        <w:t>лекарственного средства</w:t>
      </w:r>
      <w:r w:rsidRPr="00C876C2">
        <w:rPr>
          <w:rFonts w:ascii="Times New Roman" w:hAnsi="Times New Roman"/>
          <w:sz w:val="28"/>
          <w:szCs w:val="28"/>
        </w:rPr>
        <w:t>, дистрибьютор</w:t>
      </w:r>
      <w:r w:rsidRPr="00C876C2">
        <w:rPr>
          <w:rFonts w:ascii="Times New Roman" w:hAnsi="Times New Roman"/>
          <w:sz w:val="28"/>
          <w:szCs w:val="28"/>
          <w:lang w:val="kk-KZ"/>
        </w:rPr>
        <w:t>у</w:t>
      </w:r>
      <w:r w:rsidRPr="00C876C2">
        <w:rPr>
          <w:rFonts w:ascii="Times New Roman" w:hAnsi="Times New Roman"/>
          <w:sz w:val="28"/>
          <w:szCs w:val="28"/>
        </w:rPr>
        <w:t xml:space="preserve"> (филиалы дистрибьютора) в течение пяти рабочих дней со дня принятия решения:</w:t>
      </w:r>
      <w:r w:rsidR="00681E0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876C2" w:rsidRPr="00C876C2" w:rsidRDefault="00C876C2" w:rsidP="00645F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76C2">
        <w:rPr>
          <w:rFonts w:ascii="Times New Roman" w:hAnsi="Times New Roman"/>
          <w:sz w:val="28"/>
          <w:szCs w:val="28"/>
        </w:rPr>
        <w:t>предостав</w:t>
      </w:r>
      <w:proofErr w:type="spellEnd"/>
      <w:r w:rsidRPr="00C876C2">
        <w:rPr>
          <w:rFonts w:ascii="Times New Roman" w:hAnsi="Times New Roman"/>
          <w:sz w:val="28"/>
          <w:szCs w:val="28"/>
          <w:lang w:val="kk-KZ"/>
        </w:rPr>
        <w:t>и</w:t>
      </w:r>
      <w:r w:rsidRPr="00C876C2">
        <w:rPr>
          <w:rFonts w:ascii="Times New Roman" w:hAnsi="Times New Roman"/>
          <w:sz w:val="28"/>
          <w:szCs w:val="28"/>
        </w:rPr>
        <w:t>т</w:t>
      </w:r>
      <w:r w:rsidRPr="00C876C2">
        <w:rPr>
          <w:rFonts w:ascii="Times New Roman" w:hAnsi="Times New Roman"/>
          <w:sz w:val="28"/>
          <w:szCs w:val="28"/>
          <w:lang w:val="kk-KZ"/>
        </w:rPr>
        <w:t>ь</w:t>
      </w:r>
      <w:r w:rsidRPr="00C876C2">
        <w:rPr>
          <w:rFonts w:ascii="Times New Roman" w:hAnsi="Times New Roman"/>
          <w:sz w:val="28"/>
          <w:szCs w:val="28"/>
        </w:rPr>
        <w:t xml:space="preserve"> в территориальные подразделения уполномоченного органа информацию о количестве ввезенных на территорию Республики Казахстан, реализованны</w:t>
      </w:r>
      <w:r w:rsidR="00763990">
        <w:rPr>
          <w:rFonts w:ascii="Times New Roman" w:hAnsi="Times New Roman"/>
          <w:sz w:val="28"/>
          <w:szCs w:val="28"/>
        </w:rPr>
        <w:t>х и об остатках изъятых лекарственных средств</w:t>
      </w:r>
      <w:r w:rsidRPr="00C876C2">
        <w:rPr>
          <w:rFonts w:ascii="Times New Roman" w:hAnsi="Times New Roman"/>
          <w:sz w:val="28"/>
          <w:szCs w:val="28"/>
        </w:rPr>
        <w:t>;</w:t>
      </w:r>
    </w:p>
    <w:p w:rsidR="00C876C2" w:rsidRPr="00C876C2" w:rsidRDefault="00C876C2" w:rsidP="00645F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76C2">
        <w:rPr>
          <w:rFonts w:ascii="Times New Roman" w:hAnsi="Times New Roman"/>
          <w:sz w:val="28"/>
          <w:szCs w:val="28"/>
        </w:rPr>
        <w:t>уведом</w:t>
      </w:r>
      <w:proofErr w:type="spellEnd"/>
      <w:r w:rsidRPr="00C876C2">
        <w:rPr>
          <w:rFonts w:ascii="Times New Roman" w:hAnsi="Times New Roman"/>
          <w:sz w:val="28"/>
          <w:szCs w:val="28"/>
          <w:lang w:val="kk-KZ"/>
        </w:rPr>
        <w:t>ить</w:t>
      </w:r>
      <w:r w:rsidRPr="00C876C2">
        <w:rPr>
          <w:rFonts w:ascii="Times New Roman" w:hAnsi="Times New Roman"/>
          <w:sz w:val="28"/>
          <w:szCs w:val="28"/>
        </w:rPr>
        <w:t xml:space="preserve"> (в письменной произвольной форме) субъектов, имеющих в наличии подлежащие изъятию из обращения лекар</w:t>
      </w:r>
      <w:r w:rsidR="00681A0C">
        <w:rPr>
          <w:rFonts w:ascii="Times New Roman" w:hAnsi="Times New Roman"/>
          <w:sz w:val="28"/>
          <w:szCs w:val="28"/>
        </w:rPr>
        <w:t>ственные средства</w:t>
      </w:r>
      <w:r w:rsidRPr="00C876C2">
        <w:rPr>
          <w:rFonts w:ascii="Times New Roman" w:hAnsi="Times New Roman"/>
          <w:sz w:val="28"/>
          <w:szCs w:val="28"/>
        </w:rPr>
        <w:t>, о необходимости возврата лекарственн</w:t>
      </w:r>
      <w:r w:rsidR="00763990">
        <w:rPr>
          <w:rFonts w:ascii="Times New Roman" w:hAnsi="Times New Roman"/>
          <w:sz w:val="28"/>
          <w:szCs w:val="28"/>
        </w:rPr>
        <w:t>ых средств</w:t>
      </w:r>
      <w:r w:rsidRPr="00C876C2">
        <w:rPr>
          <w:rFonts w:ascii="Times New Roman" w:hAnsi="Times New Roman"/>
          <w:sz w:val="28"/>
          <w:szCs w:val="28"/>
        </w:rPr>
        <w:t>.</w:t>
      </w:r>
    </w:p>
    <w:p w:rsidR="00C876C2" w:rsidRPr="00C876C2" w:rsidRDefault="00C876C2" w:rsidP="00645F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876C2"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C876C2">
        <w:rPr>
          <w:rFonts w:ascii="Times New Roman" w:hAnsi="Times New Roman"/>
          <w:sz w:val="28"/>
          <w:szCs w:val="28"/>
        </w:rPr>
        <w:t>Субъект</w:t>
      </w:r>
      <w:r w:rsidRPr="00C876C2">
        <w:rPr>
          <w:rFonts w:ascii="Times New Roman" w:hAnsi="Times New Roman"/>
          <w:sz w:val="28"/>
          <w:szCs w:val="28"/>
          <w:lang w:val="kk-KZ"/>
        </w:rPr>
        <w:t>у</w:t>
      </w:r>
      <w:r w:rsidRPr="00C87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6C2">
        <w:rPr>
          <w:rFonts w:ascii="Times New Roman" w:hAnsi="Times New Roman"/>
          <w:sz w:val="28"/>
          <w:szCs w:val="28"/>
        </w:rPr>
        <w:t>имеющ</w:t>
      </w:r>
      <w:proofErr w:type="spellEnd"/>
      <w:r w:rsidRPr="00C876C2">
        <w:rPr>
          <w:rFonts w:ascii="Times New Roman" w:hAnsi="Times New Roman"/>
          <w:sz w:val="28"/>
          <w:szCs w:val="28"/>
          <w:lang w:val="kk-KZ"/>
        </w:rPr>
        <w:t xml:space="preserve">ему </w:t>
      </w:r>
      <w:r w:rsidRPr="00C876C2">
        <w:rPr>
          <w:rFonts w:ascii="Times New Roman" w:hAnsi="Times New Roman"/>
          <w:sz w:val="28"/>
          <w:szCs w:val="28"/>
        </w:rPr>
        <w:t>в наличии серию (партию) или с</w:t>
      </w:r>
      <w:r w:rsidR="00681A0C">
        <w:rPr>
          <w:rFonts w:ascii="Times New Roman" w:hAnsi="Times New Roman"/>
          <w:sz w:val="28"/>
          <w:szCs w:val="28"/>
        </w:rPr>
        <w:t xml:space="preserve">ерии </w:t>
      </w:r>
      <w:r w:rsidR="008F00FF">
        <w:rPr>
          <w:rFonts w:ascii="Times New Roman" w:hAnsi="Times New Roman"/>
          <w:sz w:val="28"/>
          <w:szCs w:val="28"/>
          <w:lang w:val="kk-KZ"/>
        </w:rPr>
        <w:t xml:space="preserve">(партии) </w:t>
      </w:r>
      <w:r w:rsidRPr="00C876C2">
        <w:rPr>
          <w:rFonts w:ascii="Times New Roman" w:hAnsi="Times New Roman"/>
          <w:sz w:val="28"/>
          <w:szCs w:val="28"/>
        </w:rPr>
        <w:t>подлежащих изъятию из об</w:t>
      </w:r>
      <w:r w:rsidR="00681A0C">
        <w:rPr>
          <w:rFonts w:ascii="Times New Roman" w:hAnsi="Times New Roman"/>
          <w:sz w:val="28"/>
          <w:szCs w:val="28"/>
        </w:rPr>
        <w:t xml:space="preserve">ращения лекарственных средств, </w:t>
      </w:r>
      <w:r w:rsidRPr="00C876C2">
        <w:rPr>
          <w:rFonts w:ascii="Times New Roman" w:hAnsi="Times New Roman"/>
          <w:sz w:val="28"/>
          <w:szCs w:val="28"/>
        </w:rPr>
        <w:t xml:space="preserve">в течение пяти календарных дней со дня получения уведомления о необходимости их возврата, </w:t>
      </w:r>
      <w:proofErr w:type="spellStart"/>
      <w:r w:rsidRPr="00C876C2">
        <w:rPr>
          <w:rFonts w:ascii="Times New Roman" w:hAnsi="Times New Roman"/>
          <w:sz w:val="28"/>
          <w:szCs w:val="28"/>
        </w:rPr>
        <w:t>направ</w:t>
      </w:r>
      <w:proofErr w:type="spellEnd"/>
      <w:r w:rsidRPr="00C876C2">
        <w:rPr>
          <w:rFonts w:ascii="Times New Roman" w:hAnsi="Times New Roman"/>
          <w:sz w:val="28"/>
          <w:szCs w:val="28"/>
          <w:lang w:val="kk-KZ"/>
        </w:rPr>
        <w:t>и</w:t>
      </w:r>
      <w:r w:rsidRPr="00C876C2">
        <w:rPr>
          <w:rFonts w:ascii="Times New Roman" w:hAnsi="Times New Roman"/>
          <w:sz w:val="28"/>
          <w:szCs w:val="28"/>
        </w:rPr>
        <w:t>т</w:t>
      </w:r>
      <w:r w:rsidRPr="00C876C2">
        <w:rPr>
          <w:rFonts w:ascii="Times New Roman" w:hAnsi="Times New Roman"/>
          <w:sz w:val="28"/>
          <w:szCs w:val="28"/>
          <w:lang w:val="kk-KZ"/>
        </w:rPr>
        <w:t>ь</w:t>
      </w:r>
      <w:r w:rsidRPr="00C876C2">
        <w:rPr>
          <w:rFonts w:ascii="Times New Roman" w:hAnsi="Times New Roman"/>
          <w:sz w:val="28"/>
          <w:szCs w:val="28"/>
        </w:rPr>
        <w:t xml:space="preserve"> территориальному подразделению соответствующую информацию о возврате производителю, дистрибьютору с приложением подтверждающих документов.</w:t>
      </w:r>
    </w:p>
    <w:p w:rsidR="002337AD" w:rsidRDefault="00C876C2" w:rsidP="00645FE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6</w:t>
      </w:r>
      <w:r w:rsidR="00D818F8">
        <w:rPr>
          <w:rFonts w:ascii="Times New Roman" w:hAnsi="Times New Roman"/>
          <w:sz w:val="28"/>
        </w:rPr>
        <w:t>. </w:t>
      </w:r>
      <w:r w:rsidR="002337AD" w:rsidRPr="00320F0E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2337AD">
        <w:rPr>
          <w:rFonts w:ascii="Times New Roman" w:hAnsi="Times New Roman"/>
          <w:sz w:val="28"/>
          <w:szCs w:val="28"/>
          <w:lang w:val="kk-KZ"/>
        </w:rPr>
        <w:t>возложить на заместителя председателя Асылбекова Н.А.</w:t>
      </w:r>
    </w:p>
    <w:p w:rsidR="00A76CBF" w:rsidRDefault="002337AD" w:rsidP="00645FE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C876C2">
        <w:rPr>
          <w:rFonts w:ascii="Times New Roman" w:hAnsi="Times New Roman"/>
          <w:color w:val="000000"/>
          <w:sz w:val="28"/>
        </w:rPr>
        <w:t>7</w:t>
      </w:r>
      <w:r w:rsidR="00D818F8">
        <w:rPr>
          <w:rFonts w:ascii="Times New Roman" w:hAnsi="Times New Roman"/>
          <w:color w:val="000000"/>
          <w:sz w:val="28"/>
        </w:rPr>
        <w:t xml:space="preserve">. </w:t>
      </w:r>
      <w:r w:rsidR="00D818F8">
        <w:rPr>
          <w:rFonts w:ascii="Times New Roman" w:hAnsi="Times New Roman"/>
          <w:sz w:val="28"/>
        </w:rPr>
        <w:t>Настоящий приказ вступает в силу со дня его подписания.</w:t>
      </w:r>
    </w:p>
    <w:p w:rsidR="00A76CBF" w:rsidRDefault="00F314A0" w:rsidP="00645FE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Основание: </w:t>
      </w:r>
      <w:proofErr w:type="spellStart"/>
      <w:r>
        <w:rPr>
          <w:rFonts w:ascii="Times New Roman" w:hAnsi="Times New Roman"/>
          <w:sz w:val="28"/>
        </w:rPr>
        <w:t>письм</w:t>
      </w:r>
      <w:proofErr w:type="spellEnd"/>
      <w:r w:rsidR="004D0BFB">
        <w:rPr>
          <w:rFonts w:ascii="Times New Roman" w:hAnsi="Times New Roman"/>
          <w:sz w:val="28"/>
          <w:lang w:val="kk-KZ"/>
        </w:rPr>
        <w:t>а</w:t>
      </w:r>
      <w:r w:rsidR="00D818F8">
        <w:rPr>
          <w:rFonts w:ascii="Times New Roman" w:hAnsi="Times New Roman"/>
          <w:sz w:val="28"/>
        </w:rPr>
        <w:t xml:space="preserve"> </w:t>
      </w:r>
      <w:r w:rsidR="006B75B0">
        <w:rPr>
          <w:rFonts w:ascii="Times New Roman" w:hAnsi="Times New Roman"/>
          <w:sz w:val="28"/>
        </w:rPr>
        <w:t>ТО</w:t>
      </w:r>
      <w:r w:rsidR="002149E8">
        <w:rPr>
          <w:rFonts w:ascii="Times New Roman" w:hAnsi="Times New Roman"/>
          <w:sz w:val="28"/>
          <w:lang w:val="kk-KZ"/>
        </w:rPr>
        <w:t>О</w:t>
      </w:r>
      <w:r w:rsidR="007D727F">
        <w:rPr>
          <w:rFonts w:ascii="Times New Roman" w:hAnsi="Times New Roman"/>
          <w:sz w:val="28"/>
          <w:lang w:val="kk-KZ"/>
        </w:rPr>
        <w:t xml:space="preserve"> «</w:t>
      </w:r>
      <w:r w:rsidR="006B75B0">
        <w:rPr>
          <w:rFonts w:ascii="Times New Roman" w:hAnsi="Times New Roman"/>
          <w:sz w:val="28"/>
          <w:lang w:val="kk-KZ"/>
        </w:rPr>
        <w:t>ГСК Казахстан</w:t>
      </w:r>
      <w:r w:rsidR="007D727F">
        <w:rPr>
          <w:rFonts w:ascii="Times New Roman" w:hAnsi="Times New Roman"/>
          <w:sz w:val="28"/>
          <w:lang w:val="kk-KZ"/>
        </w:rPr>
        <w:t xml:space="preserve">» от </w:t>
      </w:r>
      <w:r w:rsidR="006B75B0">
        <w:rPr>
          <w:rFonts w:ascii="Times New Roman" w:hAnsi="Times New Roman"/>
          <w:sz w:val="28"/>
          <w:lang w:val="kk-KZ"/>
        </w:rPr>
        <w:t>14 декабря</w:t>
      </w:r>
      <w:r w:rsidR="004D0BFB">
        <w:rPr>
          <w:rFonts w:ascii="Times New Roman" w:hAnsi="Times New Roman"/>
          <w:sz w:val="28"/>
          <w:lang w:val="kk-KZ"/>
        </w:rPr>
        <w:t xml:space="preserve"> 2020 года №</w:t>
      </w:r>
      <w:proofErr w:type="gramStart"/>
      <w:r w:rsidR="006B75B0">
        <w:rPr>
          <w:rFonts w:ascii="Times New Roman" w:hAnsi="Times New Roman"/>
          <w:sz w:val="28"/>
          <w:lang w:val="kk-KZ"/>
        </w:rPr>
        <w:t xml:space="preserve">491,  </w:t>
      </w:r>
      <w:r w:rsidR="002149E8" w:rsidRPr="002149E8">
        <w:rPr>
          <w:rFonts w:ascii="Times New Roman" w:hAnsi="Times New Roman"/>
          <w:sz w:val="28"/>
          <w:lang w:val="kk-KZ"/>
        </w:rPr>
        <w:t xml:space="preserve"> </w:t>
      </w:r>
      <w:proofErr w:type="gramEnd"/>
      <w:r w:rsidR="006B75B0">
        <w:rPr>
          <w:rFonts w:ascii="Times New Roman" w:hAnsi="Times New Roman"/>
          <w:sz w:val="28"/>
          <w:lang w:val="kk-KZ"/>
        </w:rPr>
        <w:t>496, 497</w:t>
      </w:r>
      <w:r w:rsidR="002149E8">
        <w:rPr>
          <w:rFonts w:ascii="Times New Roman" w:hAnsi="Times New Roman"/>
          <w:sz w:val="28"/>
          <w:lang w:val="kk-KZ"/>
        </w:rPr>
        <w:t>.</w:t>
      </w:r>
    </w:p>
    <w:p w:rsidR="00A76CBF" w:rsidRPr="00934910" w:rsidRDefault="00934910" w:rsidP="0093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</w:p>
    <w:p w:rsidR="00A76CBF" w:rsidRDefault="00A76CBF" w:rsidP="00645FE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529F8" w:rsidRDefault="006529F8" w:rsidP="00645FE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02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711"/>
        <w:gridCol w:w="3419"/>
      </w:tblGrid>
      <w:tr w:rsidR="00A351F9" w:rsidRPr="000F4AFC" w:rsidTr="00F158D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F9" w:rsidRDefault="00A351F9" w:rsidP="00F158D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Исполняющая</w:t>
            </w:r>
            <w:r>
              <w:rPr>
                <w:rFonts w:ascii="Times New Roman" w:hAnsi="Times New Roman"/>
                <w:b/>
                <w:sz w:val="28"/>
              </w:rPr>
              <w:t xml:space="preserve"> обязанности Председателя Комитета медицинского и фармацевтического контроля                                                                                                                                           </w:t>
            </w:r>
          </w:p>
          <w:p w:rsidR="00A351F9" w:rsidRPr="00775A0A" w:rsidRDefault="00A351F9" w:rsidP="00F15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351F9" w:rsidRPr="000F4AFC" w:rsidRDefault="00A351F9" w:rsidP="00F15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F9" w:rsidRDefault="00A351F9" w:rsidP="00F15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</w:t>
            </w:r>
          </w:p>
          <w:p w:rsidR="00A351F9" w:rsidRDefault="00A351F9" w:rsidP="00F15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351F9" w:rsidRDefault="00A351F9" w:rsidP="00F15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351F9" w:rsidRPr="000F4AFC" w:rsidRDefault="00A351F9" w:rsidP="00A35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</w:rPr>
              <w:t>Л</w:t>
            </w:r>
            <w:r>
              <w:rPr>
                <w:rFonts w:ascii="Times New Roman" w:hAnsi="Times New Roman"/>
                <w:b/>
                <w:sz w:val="28"/>
              </w:rPr>
              <w:t>. А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>хметниязова</w:t>
            </w:r>
          </w:p>
        </w:tc>
      </w:tr>
    </w:tbl>
    <w:p w:rsidR="00A76CBF" w:rsidRDefault="00A76CBF" w:rsidP="00645FEE">
      <w:pPr>
        <w:spacing w:after="0" w:line="240" w:lineRule="auto"/>
        <w:ind w:firstLine="708"/>
      </w:pPr>
    </w:p>
    <w:p w:rsidR="00A76CBF" w:rsidRDefault="00A76CBF" w:rsidP="00645FEE">
      <w:pPr>
        <w:spacing w:after="0" w:line="240" w:lineRule="auto"/>
        <w:ind w:firstLine="708"/>
      </w:pPr>
    </w:p>
    <w:p w:rsidR="00A76CBF" w:rsidRDefault="00A76CBF" w:rsidP="00645FEE">
      <w:pPr>
        <w:spacing w:after="0" w:line="240" w:lineRule="auto"/>
        <w:ind w:firstLine="708"/>
      </w:pPr>
    </w:p>
    <w:p w:rsidR="00A76CBF" w:rsidRDefault="00A76CBF" w:rsidP="00645FEE">
      <w:pPr>
        <w:spacing w:after="0" w:line="240" w:lineRule="auto"/>
        <w:ind w:firstLine="708"/>
      </w:pPr>
    </w:p>
    <w:p w:rsidR="00A76CBF" w:rsidRDefault="00A76CBF" w:rsidP="00645FEE">
      <w:pPr>
        <w:spacing w:after="0" w:line="240" w:lineRule="auto"/>
        <w:ind w:firstLine="708"/>
      </w:pPr>
    </w:p>
    <w:p w:rsidR="00A76CBF" w:rsidRDefault="00A76CBF" w:rsidP="00645FEE">
      <w:pPr>
        <w:spacing w:after="0" w:line="240" w:lineRule="auto"/>
        <w:ind w:firstLine="708"/>
      </w:pPr>
    </w:p>
    <w:p w:rsidR="00A76CBF" w:rsidRDefault="00A76CBF" w:rsidP="00645FEE">
      <w:pPr>
        <w:spacing w:after="0" w:line="240" w:lineRule="auto"/>
        <w:ind w:firstLine="708"/>
      </w:pPr>
    </w:p>
    <w:p w:rsidR="00A76CBF" w:rsidRDefault="00A76CBF" w:rsidP="00645FEE">
      <w:pPr>
        <w:spacing w:after="0" w:line="240" w:lineRule="auto"/>
        <w:ind w:firstLine="708"/>
      </w:pPr>
    </w:p>
    <w:p w:rsidR="00A76CBF" w:rsidRDefault="00A76CBF" w:rsidP="00645FEE">
      <w:pPr>
        <w:spacing w:after="0" w:line="240" w:lineRule="auto"/>
        <w:ind w:firstLine="708"/>
      </w:pPr>
    </w:p>
    <w:p w:rsidR="00A76CBF" w:rsidRDefault="00A76CBF" w:rsidP="00645FEE">
      <w:pPr>
        <w:spacing w:after="0" w:line="240" w:lineRule="auto"/>
        <w:ind w:firstLine="708"/>
      </w:pPr>
    </w:p>
    <w:p w:rsidR="00A76CBF" w:rsidRDefault="00A76CBF" w:rsidP="00645FEE">
      <w:pPr>
        <w:spacing w:after="0" w:line="240" w:lineRule="auto"/>
        <w:ind w:firstLine="708"/>
      </w:pPr>
    </w:p>
    <w:p w:rsidR="00A76CBF" w:rsidRDefault="00A76CBF" w:rsidP="00645FEE">
      <w:pPr>
        <w:spacing w:after="0" w:line="240" w:lineRule="auto"/>
        <w:ind w:firstLine="708"/>
      </w:pPr>
    </w:p>
    <w:p w:rsidR="002149E8" w:rsidRDefault="002149E8" w:rsidP="00645FEE">
      <w:pPr>
        <w:spacing w:after="0" w:line="240" w:lineRule="auto"/>
        <w:ind w:firstLine="708"/>
      </w:pPr>
    </w:p>
    <w:p w:rsidR="002149E8" w:rsidRDefault="002149E8" w:rsidP="00645FEE">
      <w:pPr>
        <w:spacing w:after="0" w:line="240" w:lineRule="auto"/>
        <w:ind w:firstLine="708"/>
      </w:pPr>
    </w:p>
    <w:p w:rsidR="002149E8" w:rsidRDefault="002149E8" w:rsidP="00645FEE">
      <w:pPr>
        <w:spacing w:after="0" w:line="240" w:lineRule="auto"/>
        <w:ind w:firstLine="708"/>
      </w:pPr>
    </w:p>
    <w:p w:rsidR="002149E8" w:rsidRDefault="002149E8" w:rsidP="00645FEE">
      <w:pPr>
        <w:spacing w:after="0" w:line="240" w:lineRule="auto"/>
        <w:ind w:firstLine="708"/>
      </w:pPr>
    </w:p>
    <w:p w:rsidR="002149E8" w:rsidRDefault="002149E8" w:rsidP="00645FEE">
      <w:pPr>
        <w:spacing w:after="0" w:line="240" w:lineRule="auto"/>
        <w:ind w:firstLine="708"/>
      </w:pPr>
    </w:p>
    <w:p w:rsidR="002149E8" w:rsidRDefault="002149E8" w:rsidP="00645FEE">
      <w:pPr>
        <w:spacing w:after="0" w:line="240" w:lineRule="auto"/>
        <w:ind w:firstLine="708"/>
      </w:pPr>
    </w:p>
    <w:p w:rsidR="002149E8" w:rsidRDefault="002149E8" w:rsidP="00645FEE">
      <w:pPr>
        <w:spacing w:after="0" w:line="240" w:lineRule="auto"/>
        <w:ind w:firstLine="708"/>
      </w:pPr>
    </w:p>
    <w:p w:rsidR="002149E8" w:rsidRDefault="002149E8" w:rsidP="00645FEE">
      <w:pPr>
        <w:spacing w:after="0" w:line="240" w:lineRule="auto"/>
        <w:ind w:firstLine="708"/>
      </w:pPr>
    </w:p>
    <w:p w:rsidR="002149E8" w:rsidRDefault="002149E8" w:rsidP="00645FEE">
      <w:pPr>
        <w:spacing w:after="0" w:line="240" w:lineRule="auto"/>
        <w:ind w:firstLine="708"/>
      </w:pPr>
    </w:p>
    <w:p w:rsidR="00934910" w:rsidRDefault="00934910" w:rsidP="00645FEE">
      <w:pPr>
        <w:spacing w:after="0" w:line="240" w:lineRule="auto"/>
        <w:ind w:firstLine="708"/>
      </w:pPr>
    </w:p>
    <w:p w:rsidR="00934910" w:rsidRDefault="00934910" w:rsidP="00645FEE">
      <w:pPr>
        <w:spacing w:after="0" w:line="240" w:lineRule="auto"/>
        <w:ind w:firstLine="708"/>
      </w:pPr>
    </w:p>
    <w:p w:rsidR="002149E8" w:rsidRDefault="002149E8" w:rsidP="00645FEE">
      <w:pPr>
        <w:spacing w:after="0" w:line="240" w:lineRule="auto"/>
        <w:ind w:firstLine="708"/>
      </w:pPr>
    </w:p>
    <w:p w:rsidR="002149E8" w:rsidRDefault="002149E8" w:rsidP="00645FEE">
      <w:pPr>
        <w:spacing w:after="0" w:line="240" w:lineRule="auto"/>
        <w:ind w:firstLine="708"/>
      </w:pPr>
    </w:p>
    <w:p w:rsidR="002149E8" w:rsidRDefault="002149E8" w:rsidP="002149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149E8" w:rsidRDefault="002149E8" w:rsidP="002149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  <w:lang w:val="kk-KZ"/>
        </w:rPr>
        <w:t>И.о. п</w:t>
      </w:r>
      <w:proofErr w:type="spellStart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</w:p>
    <w:p w:rsidR="002149E8" w:rsidRDefault="002149E8" w:rsidP="002149E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  <w:lang w:val="kk-KZ"/>
        </w:rPr>
        <w:t xml:space="preserve"> медицинского и </w:t>
      </w:r>
    </w:p>
    <w:p w:rsidR="002149E8" w:rsidRDefault="00A351F9" w:rsidP="002149E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r w:rsidR="002149E8">
        <w:rPr>
          <w:rFonts w:ascii="Times New Roman" w:hAnsi="Times New Roman"/>
          <w:sz w:val="28"/>
          <w:szCs w:val="28"/>
          <w:lang w:val="kk-KZ"/>
        </w:rPr>
        <w:t xml:space="preserve">армацевтического </w:t>
      </w:r>
      <w:r w:rsidR="002149E8">
        <w:rPr>
          <w:rFonts w:ascii="Times New Roman" w:hAnsi="Times New Roman"/>
          <w:sz w:val="28"/>
          <w:szCs w:val="28"/>
        </w:rPr>
        <w:t xml:space="preserve"> </w:t>
      </w:r>
      <w:r w:rsidR="002149E8">
        <w:rPr>
          <w:rFonts w:ascii="Times New Roman" w:hAnsi="Times New Roman"/>
          <w:sz w:val="28"/>
          <w:szCs w:val="28"/>
          <w:lang w:val="kk-KZ"/>
        </w:rPr>
        <w:t xml:space="preserve">контроля </w:t>
      </w:r>
    </w:p>
    <w:p w:rsidR="002149E8" w:rsidRDefault="002149E8" w:rsidP="002149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2149E8" w:rsidRDefault="002149E8" w:rsidP="002149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2149E8" w:rsidRDefault="002149E8" w:rsidP="002149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</w:rPr>
        <w:t xml:space="preserve">т __ </w:t>
      </w:r>
      <w:r>
        <w:rPr>
          <w:rFonts w:ascii="Times New Roman" w:hAnsi="Times New Roman"/>
          <w:sz w:val="28"/>
          <w:szCs w:val="28"/>
          <w:lang w:val="kk-KZ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149E8" w:rsidRDefault="002149E8" w:rsidP="002149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</w:t>
      </w:r>
    </w:p>
    <w:p w:rsidR="002149E8" w:rsidRDefault="002149E8" w:rsidP="002149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49E8" w:rsidRDefault="002149E8" w:rsidP="00214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регистрационн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удостоверении </w:t>
      </w:r>
      <w:r>
        <w:rPr>
          <w:rFonts w:ascii="Times New Roman" w:hAnsi="Times New Roman"/>
          <w:b/>
          <w:sz w:val="28"/>
          <w:szCs w:val="28"/>
          <w:lang w:val="kk-KZ"/>
        </w:rPr>
        <w:t>лекарственных средств, подлежащих пр</w:t>
      </w:r>
      <w:r w:rsidR="00DE70DB">
        <w:rPr>
          <w:rFonts w:ascii="Times New Roman" w:hAnsi="Times New Roman"/>
          <w:b/>
          <w:sz w:val="28"/>
          <w:szCs w:val="28"/>
          <w:lang w:val="kk-KZ"/>
        </w:rPr>
        <w:t>е</w:t>
      </w:r>
      <w:r w:rsidR="00A351F9">
        <w:rPr>
          <w:rFonts w:ascii="Times New Roman" w:hAnsi="Times New Roman"/>
          <w:b/>
          <w:sz w:val="28"/>
          <w:szCs w:val="28"/>
          <w:lang w:val="kk-KZ"/>
        </w:rPr>
        <w:t>кращени</w:t>
      </w:r>
      <w:r>
        <w:rPr>
          <w:rFonts w:ascii="Times New Roman" w:hAnsi="Times New Roman"/>
          <w:b/>
          <w:sz w:val="28"/>
          <w:szCs w:val="28"/>
          <w:lang w:val="kk-KZ"/>
        </w:rPr>
        <w:t>ю</w:t>
      </w:r>
    </w:p>
    <w:tbl>
      <w:tblPr>
        <w:tblStyle w:val="ab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2126"/>
        <w:gridCol w:w="1701"/>
        <w:gridCol w:w="1985"/>
      </w:tblGrid>
      <w:tr w:rsidR="00934910" w:rsidRPr="00AD6BCD" w:rsidTr="00A351F9">
        <w:tc>
          <w:tcPr>
            <w:tcW w:w="426" w:type="dxa"/>
          </w:tcPr>
          <w:p w:rsidR="00934910" w:rsidRPr="00AD6BCD" w:rsidRDefault="00934910" w:rsidP="00934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34910" w:rsidRDefault="00934910" w:rsidP="00934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1559" w:type="dxa"/>
          </w:tcPr>
          <w:p w:rsidR="00934910" w:rsidRDefault="00A351F9" w:rsidP="00934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26" w:type="dxa"/>
          </w:tcPr>
          <w:p w:rsidR="00934910" w:rsidRDefault="00934910" w:rsidP="00934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лекарственного средства (лекарственная форма, дозировка)</w:t>
            </w:r>
          </w:p>
        </w:tc>
        <w:tc>
          <w:tcPr>
            <w:tcW w:w="1701" w:type="dxa"/>
          </w:tcPr>
          <w:p w:rsidR="00934910" w:rsidRDefault="00934910" w:rsidP="00934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Производитель, страна</w:t>
            </w:r>
          </w:p>
        </w:tc>
        <w:tc>
          <w:tcPr>
            <w:tcW w:w="1985" w:type="dxa"/>
          </w:tcPr>
          <w:p w:rsidR="00934910" w:rsidRDefault="00934910" w:rsidP="00934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Владелец регистрационного удостоверения, страна</w:t>
            </w:r>
          </w:p>
        </w:tc>
      </w:tr>
      <w:tr w:rsidR="002149E8" w:rsidRPr="00A351F9" w:rsidTr="00A351F9">
        <w:tc>
          <w:tcPr>
            <w:tcW w:w="426" w:type="dxa"/>
          </w:tcPr>
          <w:p w:rsidR="002149E8" w:rsidRPr="00D46F82" w:rsidRDefault="002149E8" w:rsidP="00CF7A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2149E8" w:rsidRDefault="002149E8" w:rsidP="00CF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9E8" w:rsidRPr="00AD6BCD" w:rsidRDefault="002149E8" w:rsidP="00CF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E8" w:rsidRPr="005C4468" w:rsidRDefault="002149E8" w:rsidP="00CF7AB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РК</w:t>
            </w:r>
            <w:r w:rsidRPr="00E4159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ЛС</w:t>
            </w:r>
            <w:r w:rsidRPr="00E4159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760D1">
              <w:rPr>
                <w:rFonts w:ascii="Times New Roman" w:hAnsi="Times New Roman"/>
                <w:color w:val="000000"/>
                <w:sz w:val="26"/>
                <w:szCs w:val="26"/>
              </w:rPr>
              <w:t>5№</w:t>
            </w:r>
            <w:r w:rsidR="00A351F9">
              <w:rPr>
                <w:rFonts w:ascii="Times New Roman" w:hAnsi="Times New Roman"/>
                <w:bCs/>
                <w:color w:val="000000"/>
                <w:sz w:val="26"/>
                <w:szCs w:val="26"/>
                <w:lang w:val="kk-KZ"/>
              </w:rPr>
              <w:t>011724</w:t>
            </w:r>
          </w:p>
          <w:p w:rsidR="002149E8" w:rsidRPr="00AD6BCD" w:rsidRDefault="002149E8" w:rsidP="00CF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9E8" w:rsidRPr="00AD6BCD" w:rsidRDefault="00A351F9" w:rsidP="00A35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09</w:t>
            </w:r>
            <w:r w:rsidR="002149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="002149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126" w:type="dxa"/>
          </w:tcPr>
          <w:p w:rsidR="002149E8" w:rsidRPr="00AD6BCD" w:rsidRDefault="00A351F9" w:rsidP="00A35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Зовиракс</w:t>
            </w:r>
            <w:r w:rsidR="002149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®,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таблетки</w:t>
            </w:r>
            <w:r w:rsidR="002149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200 мг</w:t>
            </w:r>
            <w:r w:rsidR="002149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2149E8" w:rsidRPr="00AD6BCD" w:rsidRDefault="002149E8" w:rsidP="00A35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351F9">
              <w:rPr>
                <w:rFonts w:ascii="Times New Roman" w:hAnsi="Times New Roman"/>
                <w:sz w:val="24"/>
                <w:szCs w:val="24"/>
                <w:lang w:val="kk-KZ"/>
              </w:rPr>
              <w:t>Глаксо Веллком С.А.», Испания</w:t>
            </w:r>
          </w:p>
        </w:tc>
        <w:tc>
          <w:tcPr>
            <w:tcW w:w="1985" w:type="dxa"/>
          </w:tcPr>
          <w:p w:rsidR="002149E8" w:rsidRPr="005C4468" w:rsidRDefault="002149E8" w:rsidP="00A351F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351F9">
              <w:rPr>
                <w:rFonts w:ascii="Times New Roman" w:hAnsi="Times New Roman"/>
                <w:sz w:val="24"/>
                <w:szCs w:val="24"/>
                <w:lang w:val="kk-KZ"/>
              </w:rPr>
              <w:t>ГлаксоСмитКляйн Экспорт Лтд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</w:t>
            </w:r>
            <w:r w:rsidR="00A351F9">
              <w:rPr>
                <w:rFonts w:ascii="Times New Roman" w:hAnsi="Times New Roman"/>
                <w:sz w:val="24"/>
                <w:szCs w:val="24"/>
                <w:lang w:val="kk-KZ"/>
              </w:rPr>
              <w:t>Великобритания</w:t>
            </w:r>
          </w:p>
        </w:tc>
      </w:tr>
      <w:tr w:rsidR="002149E8" w:rsidRPr="00712C9D" w:rsidTr="00A351F9">
        <w:tc>
          <w:tcPr>
            <w:tcW w:w="426" w:type="dxa"/>
          </w:tcPr>
          <w:p w:rsidR="002149E8" w:rsidRDefault="009602EA" w:rsidP="00CF7A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2149E8" w:rsidRDefault="002149E8" w:rsidP="00CF7A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49E8" w:rsidRDefault="002149E8" w:rsidP="00CF7A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149E8" w:rsidRPr="00F11D57" w:rsidRDefault="002149E8" w:rsidP="00CF7AB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РК</w:t>
            </w:r>
            <w:r w:rsidRPr="00E4159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ЛС</w:t>
            </w:r>
            <w:r w:rsidRPr="00E41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F760D1">
              <w:rPr>
                <w:rFonts w:ascii="Times New Roman" w:hAnsi="Times New Roman"/>
                <w:color w:val="000000"/>
                <w:sz w:val="26"/>
                <w:szCs w:val="26"/>
              </w:rPr>
              <w:t>5№</w:t>
            </w:r>
            <w:r w:rsidR="009376A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019208</w:t>
            </w:r>
          </w:p>
          <w:p w:rsidR="002149E8" w:rsidRPr="00E41593" w:rsidRDefault="002149E8" w:rsidP="00CF7AB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149E8" w:rsidRDefault="002149E8" w:rsidP="009376A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9376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="009376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.2017</w:t>
            </w:r>
          </w:p>
        </w:tc>
        <w:tc>
          <w:tcPr>
            <w:tcW w:w="2126" w:type="dxa"/>
          </w:tcPr>
          <w:p w:rsidR="002149E8" w:rsidRDefault="009376AA" w:rsidP="009376A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Кардикет®, таблетки</w:t>
            </w:r>
            <w:r w:rsidR="002149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 w:rsidR="002149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мг</w:t>
            </w:r>
          </w:p>
        </w:tc>
        <w:tc>
          <w:tcPr>
            <w:tcW w:w="1701" w:type="dxa"/>
          </w:tcPr>
          <w:p w:rsidR="002149E8" w:rsidRPr="00B226C2" w:rsidRDefault="002149E8" w:rsidP="009376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9376AA">
              <w:rPr>
                <w:rFonts w:ascii="Times New Roman" w:hAnsi="Times New Roman"/>
                <w:sz w:val="24"/>
                <w:szCs w:val="24"/>
                <w:lang w:val="kk-KZ"/>
              </w:rPr>
              <w:t>Эйсика Фармасьютикалз</w:t>
            </w:r>
            <w:r w:rsidR="003912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ГмбХ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</w:t>
            </w:r>
            <w:r w:rsidR="009376AA">
              <w:rPr>
                <w:rFonts w:ascii="Times New Roman" w:hAnsi="Times New Roman"/>
                <w:sz w:val="24"/>
                <w:szCs w:val="24"/>
                <w:lang w:val="kk-KZ"/>
              </w:rPr>
              <w:t>Герман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ия</w:t>
            </w:r>
          </w:p>
        </w:tc>
        <w:tc>
          <w:tcPr>
            <w:tcW w:w="1985" w:type="dxa"/>
          </w:tcPr>
          <w:p w:rsidR="002149E8" w:rsidRPr="00B226C2" w:rsidRDefault="009376AA" w:rsidP="00CF7A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6AA">
              <w:rPr>
                <w:rFonts w:ascii="Times New Roman" w:hAnsi="Times New Roman"/>
                <w:sz w:val="24"/>
                <w:szCs w:val="24"/>
                <w:lang w:val="kk-KZ"/>
              </w:rPr>
              <w:t>«ГлаксоСмитКляйн Экспорт Лтд», Великобритания</w:t>
            </w:r>
          </w:p>
        </w:tc>
      </w:tr>
      <w:tr w:rsidR="002149E8" w:rsidRPr="00D47A29" w:rsidTr="00A351F9">
        <w:tc>
          <w:tcPr>
            <w:tcW w:w="426" w:type="dxa"/>
          </w:tcPr>
          <w:p w:rsidR="002149E8" w:rsidRDefault="009602EA" w:rsidP="00CF7A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2149E8" w:rsidRPr="00F760D1" w:rsidRDefault="002149E8" w:rsidP="00CF7AB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РК</w:t>
            </w:r>
            <w:r w:rsidRPr="00E4159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ЛС</w:t>
            </w:r>
            <w:r w:rsidRPr="00E41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F760D1">
              <w:rPr>
                <w:rFonts w:ascii="Times New Roman" w:hAnsi="Times New Roman"/>
                <w:color w:val="000000"/>
                <w:sz w:val="26"/>
                <w:szCs w:val="26"/>
              </w:rPr>
              <w:t>5№</w:t>
            </w:r>
            <w:r w:rsidR="009376A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019209</w:t>
            </w:r>
          </w:p>
        </w:tc>
        <w:tc>
          <w:tcPr>
            <w:tcW w:w="1559" w:type="dxa"/>
          </w:tcPr>
          <w:p w:rsidR="002149E8" w:rsidRPr="00AD6BCD" w:rsidRDefault="002149E8" w:rsidP="00937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9376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="009376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.2017</w:t>
            </w:r>
          </w:p>
        </w:tc>
        <w:tc>
          <w:tcPr>
            <w:tcW w:w="2126" w:type="dxa"/>
          </w:tcPr>
          <w:p w:rsidR="002149E8" w:rsidRDefault="009376AA" w:rsidP="00CF7A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Кардикет®, таблетки 4</w:t>
            </w:r>
            <w:r w:rsidRPr="009376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 мг</w:t>
            </w:r>
          </w:p>
        </w:tc>
        <w:tc>
          <w:tcPr>
            <w:tcW w:w="1701" w:type="dxa"/>
          </w:tcPr>
          <w:p w:rsidR="002149E8" w:rsidRPr="00B226C2" w:rsidRDefault="002149E8" w:rsidP="00CF7A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D6B22" w:rsidRPr="003D6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«Эйсика Фармасьютикалз</w:t>
            </w:r>
            <w:r w:rsidR="003912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ГмбХ</w:t>
            </w:r>
            <w:bookmarkStart w:id="0" w:name="_GoBack"/>
            <w:bookmarkEnd w:id="0"/>
            <w:r w:rsidR="003D6B22" w:rsidRPr="003D6B22">
              <w:rPr>
                <w:rFonts w:ascii="Times New Roman" w:hAnsi="Times New Roman"/>
                <w:sz w:val="24"/>
                <w:szCs w:val="24"/>
                <w:lang w:val="kk-KZ"/>
              </w:rPr>
              <w:t>», Германия</w:t>
            </w:r>
          </w:p>
        </w:tc>
        <w:tc>
          <w:tcPr>
            <w:tcW w:w="1985" w:type="dxa"/>
          </w:tcPr>
          <w:p w:rsidR="002149E8" w:rsidRPr="00B226C2" w:rsidRDefault="003D6B22" w:rsidP="00CF7A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6B22">
              <w:rPr>
                <w:rFonts w:ascii="Times New Roman" w:hAnsi="Times New Roman"/>
                <w:sz w:val="24"/>
                <w:szCs w:val="24"/>
                <w:lang w:val="kk-KZ"/>
              </w:rPr>
              <w:t>«ГлаксоСмитКляйн Экспорт Лтд», Великобритания</w:t>
            </w:r>
          </w:p>
        </w:tc>
      </w:tr>
    </w:tbl>
    <w:p w:rsidR="002149E8" w:rsidRPr="002149E8" w:rsidRDefault="002149E8" w:rsidP="00645FEE">
      <w:pPr>
        <w:spacing w:after="0" w:line="240" w:lineRule="auto"/>
        <w:ind w:firstLine="708"/>
      </w:pPr>
    </w:p>
    <w:sectPr w:rsidR="002149E8" w:rsidRPr="002149E8" w:rsidSect="002149E8">
      <w:headerReference w:type="even" r:id="rId7"/>
      <w:headerReference w:type="default" r:id="rId8"/>
      <w:pgSz w:w="11906" w:h="16838" w:code="9"/>
      <w:pgMar w:top="1418" w:right="851" w:bottom="1134" w:left="1134" w:header="709" w:footer="709" w:gutter="0"/>
      <w:cols w:space="720"/>
      <w:titlePg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02.03.2021 19:46 Тұрлыбекова Айгүл Ерланқызы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02.03.2021 20:16 Кулшанов Эрик Каиргалиевич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03.03.2021 10:49 Мукатаева Жанна Адильхановна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03.03.2021 19:34 Асылбеков Нурлыбек Абибуллаевич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04.03.2021 20:05 Ахметниязова Лаура Мустафьевна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A3" w:rsidRDefault="00660AA3">
      <w:pPr>
        <w:spacing w:after="0" w:line="240" w:lineRule="auto"/>
      </w:pPr>
      <w:r>
        <w:separator/>
      </w:r>
    </w:p>
  </w:endnote>
  <w:endnote w:type="continuationSeparator" w:id="0">
    <w:p w:rsidR="00660AA3" w:rsidRDefault="0066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07.03.2021 10:51.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07.03.2021 10:51.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A3" w:rsidRDefault="00660AA3">
      <w:pPr>
        <w:spacing w:after="0" w:line="240" w:lineRule="auto"/>
      </w:pPr>
      <w:r>
        <w:separator/>
      </w:r>
    </w:p>
  </w:footnote>
  <w:footnote w:type="continuationSeparator" w:id="0">
    <w:p w:rsidR="00660AA3" w:rsidRDefault="0066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BF" w:rsidRDefault="00D818F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#</w:t>
    </w:r>
    <w:r>
      <w:rPr>
        <w:rStyle w:val="aa"/>
      </w:rPr>
      <w:fldChar w:fldCharType="end"/>
    </w:r>
  </w:p>
  <w:p w:rsidR="00A76CBF" w:rsidRDefault="00A76CBF">
    <w:pPr>
      <w:pStyle w:val="a3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рманбай Маншук Курманбайкыз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BF" w:rsidRDefault="00D818F8">
    <w:pPr>
      <w:pStyle w:val="a3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 w:rsidR="003912C2">
      <w:rPr>
        <w:noProof/>
        <w:sz w:val="28"/>
      </w:rPr>
      <w:t>2</w:t>
    </w:r>
    <w:r>
      <w:rPr>
        <w:sz w:val="28"/>
      </w:rPr>
      <w:fldChar w:fldCharType="end"/>
    </w:r>
  </w:p>
  <w:p w:rsidR="00A76CBF" w:rsidRDefault="00A76CBF">
    <w:pPr>
      <w:pStyle w:val="a3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рманбай Маншук Курманбайкыз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5545B"/>
    <w:multiLevelType w:val="hybridMultilevel"/>
    <w:tmpl w:val="44F85736"/>
    <w:lvl w:ilvl="0" w:tplc="CD5CC3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BF"/>
    <w:rsid w:val="00021182"/>
    <w:rsid w:val="00024B10"/>
    <w:rsid w:val="000848E9"/>
    <w:rsid w:val="00084E78"/>
    <w:rsid w:val="000E7240"/>
    <w:rsid w:val="001056A8"/>
    <w:rsid w:val="001D24A7"/>
    <w:rsid w:val="001D5E58"/>
    <w:rsid w:val="002149E8"/>
    <w:rsid w:val="002324CF"/>
    <w:rsid w:val="002337AD"/>
    <w:rsid w:val="002B4C5F"/>
    <w:rsid w:val="002B71CF"/>
    <w:rsid w:val="0033052C"/>
    <w:rsid w:val="003349F0"/>
    <w:rsid w:val="003912C2"/>
    <w:rsid w:val="003A0C00"/>
    <w:rsid w:val="003C1C06"/>
    <w:rsid w:val="003D6B22"/>
    <w:rsid w:val="003E53E1"/>
    <w:rsid w:val="00407439"/>
    <w:rsid w:val="00467AA4"/>
    <w:rsid w:val="00472989"/>
    <w:rsid w:val="00480C78"/>
    <w:rsid w:val="004C67F9"/>
    <w:rsid w:val="004D0BFB"/>
    <w:rsid w:val="004E2D50"/>
    <w:rsid w:val="00542014"/>
    <w:rsid w:val="005901A4"/>
    <w:rsid w:val="005B5B8A"/>
    <w:rsid w:val="005D0E1F"/>
    <w:rsid w:val="006203F5"/>
    <w:rsid w:val="00624400"/>
    <w:rsid w:val="0064354F"/>
    <w:rsid w:val="00645646"/>
    <w:rsid w:val="00645FEE"/>
    <w:rsid w:val="006529F8"/>
    <w:rsid w:val="00660AA3"/>
    <w:rsid w:val="00674F92"/>
    <w:rsid w:val="00681A0C"/>
    <w:rsid w:val="00681E04"/>
    <w:rsid w:val="00687BED"/>
    <w:rsid w:val="00697973"/>
    <w:rsid w:val="006B75B0"/>
    <w:rsid w:val="006D790B"/>
    <w:rsid w:val="006E587E"/>
    <w:rsid w:val="006F4479"/>
    <w:rsid w:val="007207D8"/>
    <w:rsid w:val="00763990"/>
    <w:rsid w:val="007A5331"/>
    <w:rsid w:val="007D727F"/>
    <w:rsid w:val="00821208"/>
    <w:rsid w:val="008539A8"/>
    <w:rsid w:val="008C7D82"/>
    <w:rsid w:val="008D3158"/>
    <w:rsid w:val="008F00FF"/>
    <w:rsid w:val="00934910"/>
    <w:rsid w:val="009376AA"/>
    <w:rsid w:val="0095146D"/>
    <w:rsid w:val="00954E82"/>
    <w:rsid w:val="009602EA"/>
    <w:rsid w:val="0097556E"/>
    <w:rsid w:val="009A1E5B"/>
    <w:rsid w:val="009A6987"/>
    <w:rsid w:val="009C49F5"/>
    <w:rsid w:val="009E253B"/>
    <w:rsid w:val="00A260E6"/>
    <w:rsid w:val="00A351F9"/>
    <w:rsid w:val="00A40A41"/>
    <w:rsid w:val="00A53DE3"/>
    <w:rsid w:val="00A76CBF"/>
    <w:rsid w:val="00AC394C"/>
    <w:rsid w:val="00AE63D4"/>
    <w:rsid w:val="00AF3EAE"/>
    <w:rsid w:val="00BB21C8"/>
    <w:rsid w:val="00C04B98"/>
    <w:rsid w:val="00C220D0"/>
    <w:rsid w:val="00C3133E"/>
    <w:rsid w:val="00C417EC"/>
    <w:rsid w:val="00C876C2"/>
    <w:rsid w:val="00CB6218"/>
    <w:rsid w:val="00CD58B1"/>
    <w:rsid w:val="00CE5EEA"/>
    <w:rsid w:val="00D02D75"/>
    <w:rsid w:val="00D818F8"/>
    <w:rsid w:val="00DE70DB"/>
    <w:rsid w:val="00E036EC"/>
    <w:rsid w:val="00E62187"/>
    <w:rsid w:val="00EB10AB"/>
    <w:rsid w:val="00EF7B15"/>
    <w:rsid w:val="00F314A0"/>
    <w:rsid w:val="00FB5545"/>
    <w:rsid w:val="00FD433C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6045C-6C25-44CC-B655-F81A43DDB684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Segoe UI" w:hAnsi="Segoe UI"/>
      <w:sz w:val="18"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Pr>
      <w:rFonts w:ascii="Times New Roman" w:hAnsi="Times New Roman"/>
      <w:sz w:val="20"/>
    </w:rPr>
  </w:style>
  <w:style w:type="character" w:styleId="aa">
    <w:name w:val="page number"/>
    <w:basedOn w:val="a0"/>
  </w:style>
  <w:style w:type="character" w:customStyle="1" w:styleId="a6">
    <w:name w:val="Текст выноски Знак"/>
    <w:basedOn w:val="a0"/>
    <w:link w:val="a5"/>
    <w:semiHidden/>
    <w:rPr>
      <w:rFonts w:ascii="Segoe UI" w:hAnsi="Segoe UI"/>
      <w:sz w:val="18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0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Сулухан Сералиева</dc:creator>
  <cp:lastModifiedBy>Айгуль Маширова</cp:lastModifiedBy>
  <cp:revision>12</cp:revision>
  <cp:lastPrinted>2021-02-25T10:52:00Z</cp:lastPrinted>
  <dcterms:created xsi:type="dcterms:W3CDTF">2021-03-02T06:05:00Z</dcterms:created>
  <dcterms:modified xsi:type="dcterms:W3CDTF">2021-03-02T13:43:00Z</dcterms:modified>
</cp:coreProperties>
</file>